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D9F1" w14:textId="38F35963" w:rsidR="005E3D78" w:rsidRPr="009E11AD" w:rsidRDefault="003747EA" w:rsidP="009E11AD">
      <w:pPr>
        <w:pStyle w:val="Normlnweb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E11A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Diagnostický list dítěte pří nástupu do </w:t>
      </w:r>
      <w:r w:rsidR="005E3D78" w:rsidRPr="009E11AD">
        <w:rPr>
          <w:rFonts w:ascii="Arial" w:hAnsi="Arial" w:cs="Arial"/>
          <w:b/>
          <w:bCs/>
          <w:color w:val="000000" w:themeColor="text1"/>
          <w:sz w:val="28"/>
          <w:szCs w:val="28"/>
        </w:rPr>
        <w:t>mateřské škol</w:t>
      </w:r>
      <w:r w:rsidR="009E11AD" w:rsidRPr="009E11AD">
        <w:rPr>
          <w:rFonts w:ascii="Arial" w:hAnsi="Arial" w:cs="Arial"/>
          <w:b/>
          <w:bCs/>
          <w:color w:val="000000" w:themeColor="text1"/>
          <w:sz w:val="28"/>
          <w:szCs w:val="28"/>
        </w:rPr>
        <w:t>y</w:t>
      </w:r>
    </w:p>
    <w:p w14:paraId="438190C8" w14:textId="112B368E" w:rsidR="003747EA" w:rsidRPr="005E3D78" w:rsidRDefault="003747EA" w:rsidP="005E3D78">
      <w:pPr>
        <w:pStyle w:val="Normln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747EA">
        <w:rPr>
          <w:rFonts w:ascii="Arial" w:hAnsi="Arial" w:cs="Arial"/>
          <w:color w:val="000000" w:themeColor="text1"/>
          <w:sz w:val="22"/>
          <w:szCs w:val="22"/>
        </w:rPr>
        <w:t xml:space="preserve">Abychom mohli kvalitně pracovat s Vaším dítětem, rozvíjet jeho vědomosti a dovednosti, potřebujeme </w:t>
      </w:r>
      <w:r w:rsidR="005E3D78">
        <w:rPr>
          <w:rFonts w:ascii="Arial" w:hAnsi="Arial" w:cs="Arial"/>
          <w:color w:val="000000" w:themeColor="text1"/>
          <w:sz w:val="22"/>
          <w:szCs w:val="22"/>
        </w:rPr>
        <w:t>ho</w:t>
      </w:r>
      <w:r w:rsidRPr="003747EA">
        <w:rPr>
          <w:rFonts w:ascii="Arial" w:hAnsi="Arial" w:cs="Arial"/>
          <w:color w:val="000000" w:themeColor="text1"/>
          <w:sz w:val="22"/>
          <w:szCs w:val="22"/>
        </w:rPr>
        <w:t xml:space="preserve"> co nejlépe poznat. Prosíme Vás proto o vyplnění tohoto listu. Označte, prosím, libovolným způsobem vhodné možnosti, případně dopište další důležitá sdělení.</w:t>
      </w:r>
    </w:p>
    <w:p w14:paraId="048578DB" w14:textId="52AC5F5F" w:rsidR="003747EA" w:rsidRPr="003747EA" w:rsidRDefault="003747EA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7EA">
        <w:rPr>
          <w:rFonts w:ascii="Arial" w:hAnsi="Arial" w:cs="Arial"/>
          <w:color w:val="000000" w:themeColor="text1"/>
          <w:sz w:val="22"/>
          <w:szCs w:val="22"/>
        </w:rPr>
        <w:t xml:space="preserve">Údaje jsou důvěrné podle zákona č. 106/1999 Sb. o svobodném přístupu k informacím </w:t>
      </w:r>
      <w:r w:rsidR="009E11AD">
        <w:rPr>
          <w:rFonts w:ascii="Arial" w:hAnsi="Arial" w:cs="Arial"/>
          <w:color w:val="000000" w:themeColor="text1"/>
          <w:sz w:val="22"/>
          <w:szCs w:val="22"/>
        </w:rPr>
        <w:br/>
      </w:r>
      <w:r w:rsidRPr="003747EA">
        <w:rPr>
          <w:rFonts w:ascii="Arial" w:hAnsi="Arial" w:cs="Arial"/>
          <w:color w:val="000000" w:themeColor="text1"/>
          <w:sz w:val="22"/>
          <w:szCs w:val="22"/>
        </w:rPr>
        <w:t>a zákona č. 101/2000 Sb. o ochraně osobních údajů a o změně některých zákonů.</w:t>
      </w:r>
    </w:p>
    <w:p w14:paraId="7F311089" w14:textId="78844C14" w:rsidR="003747EA" w:rsidRPr="003747EA" w:rsidRDefault="003747EA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7EA">
        <w:rPr>
          <w:rFonts w:ascii="Arial" w:hAnsi="Arial" w:cs="Arial"/>
          <w:color w:val="000000" w:themeColor="text1"/>
          <w:sz w:val="22"/>
          <w:szCs w:val="22"/>
        </w:rPr>
        <w:t>Jméno a příjmení dítěte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ab/>
        <w:t>__________________________________________________</w:t>
      </w:r>
    </w:p>
    <w:p w14:paraId="5931C587" w14:textId="0667A463" w:rsidR="003747EA" w:rsidRPr="009E11AD" w:rsidRDefault="003747EA" w:rsidP="005E3D78">
      <w:pPr>
        <w:pStyle w:val="Normln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1. Zdravotní stav</w:t>
      </w: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21D21D11" w14:textId="0C37E5C5" w:rsidR="003747EA" w:rsidRPr="003747EA" w:rsidRDefault="003747EA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7EA">
        <w:rPr>
          <w:rFonts w:ascii="Arial" w:hAnsi="Arial" w:cs="Arial"/>
          <w:color w:val="000000" w:themeColor="text1"/>
          <w:sz w:val="22"/>
          <w:szCs w:val="22"/>
        </w:rPr>
        <w:t>Dětský lékař</w:t>
      </w:r>
      <w:r w:rsidRPr="003747EA">
        <w:rPr>
          <w:rFonts w:ascii="Arial" w:hAnsi="Arial" w:cs="Arial"/>
          <w:color w:val="000000" w:themeColor="text1"/>
          <w:sz w:val="22"/>
          <w:szCs w:val="22"/>
        </w:rPr>
        <w:tab/>
      </w:r>
      <w:r w:rsidRPr="003747EA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__________________________________________________</w:t>
      </w:r>
    </w:p>
    <w:p w14:paraId="7B00995C" w14:textId="73286CAD" w:rsidR="003747EA" w:rsidRPr="003747EA" w:rsidRDefault="003747EA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7EA">
        <w:rPr>
          <w:rFonts w:ascii="Arial" w:hAnsi="Arial" w:cs="Arial"/>
          <w:color w:val="000000" w:themeColor="text1"/>
          <w:sz w:val="22"/>
          <w:szCs w:val="22"/>
        </w:rPr>
        <w:t>Další lékaři</w:t>
      </w:r>
      <w:r w:rsidRPr="003747EA">
        <w:rPr>
          <w:rFonts w:ascii="Arial" w:hAnsi="Arial" w:cs="Arial"/>
          <w:color w:val="000000" w:themeColor="text1"/>
          <w:sz w:val="22"/>
          <w:szCs w:val="22"/>
        </w:rPr>
        <w:tab/>
      </w:r>
      <w:r w:rsidRPr="003747EA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__________________________________________________</w:t>
      </w:r>
    </w:p>
    <w:p w14:paraId="696983DA" w14:textId="49FAC500" w:rsidR="003747EA" w:rsidRPr="003747EA" w:rsidRDefault="003747EA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7EA">
        <w:rPr>
          <w:rFonts w:ascii="Arial" w:hAnsi="Arial" w:cs="Arial"/>
          <w:color w:val="000000" w:themeColor="text1"/>
          <w:sz w:val="22"/>
          <w:szCs w:val="22"/>
        </w:rPr>
        <w:t>Alergie</w:t>
      </w:r>
      <w:r w:rsidRPr="003747EA">
        <w:rPr>
          <w:rFonts w:ascii="Arial" w:hAnsi="Arial" w:cs="Arial"/>
          <w:color w:val="000000" w:themeColor="text1"/>
          <w:sz w:val="22"/>
          <w:szCs w:val="22"/>
        </w:rPr>
        <w:tab/>
      </w:r>
      <w:r w:rsidRPr="003747EA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__________________________________________________</w:t>
      </w:r>
      <w:r w:rsidRPr="003747EA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21F82CE" w14:textId="53000C89" w:rsidR="003747EA" w:rsidRDefault="003747EA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7EA">
        <w:rPr>
          <w:rFonts w:ascii="Arial" w:hAnsi="Arial" w:cs="Arial"/>
          <w:color w:val="000000" w:themeColor="text1"/>
          <w:sz w:val="22"/>
          <w:szCs w:val="22"/>
        </w:rPr>
        <w:t xml:space="preserve">Další informace o zdravotním stavu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</w:t>
      </w:r>
    </w:p>
    <w:p w14:paraId="46BF8BB6" w14:textId="34647C86" w:rsidR="003747EA" w:rsidRPr="003747EA" w:rsidRDefault="003747EA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</w:t>
      </w:r>
    </w:p>
    <w:p w14:paraId="0EC352A9" w14:textId="372AB937" w:rsidR="003747EA" w:rsidRPr="009E11AD" w:rsidRDefault="003747EA" w:rsidP="005E3D78">
      <w:pPr>
        <w:pStyle w:val="Normln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2. Vlastnosti dítěte</w:t>
      </w:r>
    </w:p>
    <w:p w14:paraId="76E3F480" w14:textId="4704D5CB" w:rsidR="003747EA" w:rsidRDefault="003747EA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47EA">
        <w:rPr>
          <w:rFonts w:ascii="Arial" w:hAnsi="Arial" w:cs="Arial"/>
          <w:color w:val="000000" w:themeColor="text1"/>
          <w:sz w:val="22"/>
          <w:szCs w:val="22"/>
        </w:rPr>
        <w:t xml:space="preserve">Přátelské, hovorné, družné, pečlivé, společenské, ustrašené, citově neklidné, vzdorovité, samotářské, plaché, nejisté, neposedné, agresivní, umíněné, další… </w:t>
      </w:r>
    </w:p>
    <w:p w14:paraId="74080CC4" w14:textId="664194B3" w:rsidR="00E071B9" w:rsidRDefault="00E071B9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</w:t>
      </w:r>
    </w:p>
    <w:p w14:paraId="120EDEF4" w14:textId="3EAAAF90" w:rsidR="00E071B9" w:rsidRDefault="00E071B9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</w:t>
      </w:r>
    </w:p>
    <w:p w14:paraId="5A0273A4" w14:textId="2FB078B7" w:rsidR="00E071B9" w:rsidRDefault="00E071B9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</w:t>
      </w:r>
    </w:p>
    <w:p w14:paraId="0D101C8F" w14:textId="77777777" w:rsidR="00DA340D" w:rsidRDefault="00DA340D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A6DCEB" w14:textId="3F65DB59" w:rsidR="00F11F6C" w:rsidRPr="009E11AD" w:rsidRDefault="00F11F6C" w:rsidP="005E3D78">
      <w:pPr>
        <w:pStyle w:val="Normln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3. Komunikační schopnosti</w:t>
      </w:r>
    </w:p>
    <w:p w14:paraId="42524EFF" w14:textId="3EBA50B5" w:rsidR="00F11F6C" w:rsidRDefault="00F11F6C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Má dobrou výslovnost x má vady řeči x nemluví x využívá alternativní komunikaci (v případě využívání alternativní formy komunikace, prosím, sdělte podrobnosti).</w:t>
      </w:r>
    </w:p>
    <w:p w14:paraId="65343B2C" w14:textId="69E8A6AD" w:rsidR="00F11F6C" w:rsidRPr="009E11AD" w:rsidRDefault="00F11F6C" w:rsidP="005E3D78">
      <w:pPr>
        <w:pStyle w:val="Normln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4. Vztahy</w:t>
      </w:r>
    </w:p>
    <w:p w14:paraId="017CCBB6" w14:textId="0FF17F0B" w:rsidR="00F11F6C" w:rsidRDefault="00F11F6C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Dítě si hraje samo, hraje si s jinými dětmi, hraje si s dospělým, respektuje dospělého, je samotářské, netouží po komunikaci, umí požádat, poděkovat, pozdravit, je sdílné, vyhledává příležitosti komunikovat.</w:t>
      </w:r>
    </w:p>
    <w:p w14:paraId="11113F3E" w14:textId="77777777" w:rsidR="009E11AD" w:rsidRDefault="009E11AD">
      <w:pPr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2146FB7E" w14:textId="5A693489" w:rsidR="00F11F6C" w:rsidRPr="009E11AD" w:rsidRDefault="00F11F6C" w:rsidP="005E3D78">
      <w:pPr>
        <w:pStyle w:val="Normln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5. Dovednosti a znalosti</w:t>
      </w:r>
    </w:p>
    <w:p w14:paraId="4CA6C7A2" w14:textId="11845FFA" w:rsidR="00F11F6C" w:rsidRDefault="00F11F6C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Recituje říkanky, zazpívá píseň, uchopí hračky, manipuluje s předměty, postaví komín z kostek, kreslí, maluje, modeluje, stříhá, rozlišuje barvy, tvary</w:t>
      </w:r>
      <w:r w:rsidR="00114640">
        <w:rPr>
          <w:rFonts w:ascii="Arial" w:hAnsi="Arial" w:cs="Arial"/>
          <w:color w:val="000000" w:themeColor="text1"/>
          <w:sz w:val="22"/>
          <w:szCs w:val="22"/>
        </w:rPr>
        <w:t xml:space="preserve">. Další dovednosti: </w:t>
      </w:r>
    </w:p>
    <w:p w14:paraId="4CA19722" w14:textId="726D354B" w:rsidR="00114640" w:rsidRDefault="00114640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750DE9FE" w14:textId="7356E137" w:rsidR="00114640" w:rsidRDefault="00114640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2BD745E0" w14:textId="74605308" w:rsidR="00114640" w:rsidRDefault="00114640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70586818" w14:textId="4D4EE37B" w:rsidR="00114640" w:rsidRDefault="00114640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Rozlišuje základní barvy: červená, modrá, zelená, žlutá, černá, bílá, hnědá, oranžová, fialová</w:t>
      </w:r>
    </w:p>
    <w:p w14:paraId="6A55EB16" w14:textId="3B7E379D" w:rsidR="00114640" w:rsidRDefault="00114640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Oblíbené hry nebo činnosti: ___________________________________________________</w:t>
      </w:r>
    </w:p>
    <w:p w14:paraId="7F077B72" w14:textId="632A260F" w:rsidR="00114640" w:rsidRDefault="00114640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48FAED56" w14:textId="4F0EE89B" w:rsidR="00114640" w:rsidRDefault="00114640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7D9235F0" w14:textId="6AF9A8A9" w:rsidR="00114640" w:rsidRPr="009E11AD" w:rsidRDefault="00114640" w:rsidP="005E3D78">
      <w:pPr>
        <w:pStyle w:val="Normln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6. Lateralita: pravák x levák x nevyhraněná lateralita x používání obou rukou.</w:t>
      </w:r>
    </w:p>
    <w:p w14:paraId="4FB98AF7" w14:textId="2E609D3B" w:rsidR="00114640" w:rsidRPr="009E11AD" w:rsidRDefault="00114640" w:rsidP="005E3D78">
      <w:pPr>
        <w:pStyle w:val="Normln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7. Sebeobsluha</w:t>
      </w:r>
    </w:p>
    <w:p w14:paraId="082E81B2" w14:textId="47409AB5" w:rsidR="00114640" w:rsidRDefault="00114640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Samostatně se svléká, obléká, zapíná, rozepíná knoflíky, obouvá se, zavazuje tkaničky, zapíná zip, rozepíná zip, ukládá si své oblečení, s</w:t>
      </w:r>
      <w:r w:rsidR="005E3D78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5E3D78">
        <w:rPr>
          <w:rFonts w:ascii="Arial" w:hAnsi="Arial" w:cs="Arial"/>
          <w:color w:val="000000" w:themeColor="text1"/>
          <w:sz w:val="22"/>
          <w:szCs w:val="22"/>
        </w:rPr>
        <w:t>odporou zvládá tyto činnosti:</w:t>
      </w:r>
    </w:p>
    <w:p w14:paraId="6F43CC52" w14:textId="02B125AF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3CF66ADC" w14:textId="2FC5CCD6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4E514DA8" w14:textId="77AC8813" w:rsidR="005E3D78" w:rsidRPr="009E11AD" w:rsidRDefault="005E3D78" w:rsidP="005E3D78">
      <w:pPr>
        <w:pStyle w:val="Normln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8. Stravování</w:t>
      </w:r>
    </w:p>
    <w:p w14:paraId="155B236D" w14:textId="39D3AF01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Samostatně pije z hrnku, používá lžíci, používá příbor, nejí samostatně, jí samostatně, </w:t>
      </w:r>
      <w:r w:rsidR="009E11AD"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t>jí samostatně pouze některé druhy jídel.</w:t>
      </w:r>
    </w:p>
    <w:p w14:paraId="1648A8AC" w14:textId="009C9802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Oblíbené jídlo:</w:t>
      </w:r>
      <w:r>
        <w:rPr>
          <w:rFonts w:ascii="Arial" w:hAnsi="Arial" w:cs="Arial"/>
          <w:color w:val="000000" w:themeColor="text1"/>
          <w:sz w:val="22"/>
          <w:szCs w:val="22"/>
        </w:rPr>
        <w:tab/>
        <w:t>________________________________________________________</w:t>
      </w:r>
    </w:p>
    <w:p w14:paraId="5C469112" w14:textId="1D6F5D10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Odmítané jídlo:</w:t>
      </w:r>
      <w:r>
        <w:rPr>
          <w:rFonts w:ascii="Arial" w:hAnsi="Arial" w:cs="Arial"/>
          <w:color w:val="000000" w:themeColor="text1"/>
          <w:sz w:val="22"/>
          <w:szCs w:val="22"/>
        </w:rPr>
        <w:tab/>
        <w:t>________________________________________________________</w:t>
      </w:r>
    </w:p>
    <w:p w14:paraId="646022AF" w14:textId="5099E828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Další postřehy v oblasti stravování: _____________________________________________</w:t>
      </w:r>
    </w:p>
    <w:p w14:paraId="403F15DF" w14:textId="12B14455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0171B336" w14:textId="6AE84B21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7F1338DF" w14:textId="2ACE88E1" w:rsidR="005E3D78" w:rsidRPr="009E11AD" w:rsidRDefault="005E3D78" w:rsidP="005E3D78">
      <w:pPr>
        <w:pStyle w:val="Normln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9. Hygiena</w:t>
      </w:r>
    </w:p>
    <w:p w14:paraId="13F5DA27" w14:textId="750C54A2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Používá kapesník, umí smrkat, používá záchod, nočník, používá toaletní papír, samostatně se myje, utírá si ruce, používá pleny. Problémy s vyprazdňováním (trpí na zácpy, neudrží stolici, pomočuje se, pomočuje se pouze v noci).</w:t>
      </w:r>
    </w:p>
    <w:p w14:paraId="2B06DEBB" w14:textId="2BFDF4ED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Další postřehy v oblasti hygieny: _______________________________________________</w:t>
      </w:r>
    </w:p>
    <w:p w14:paraId="3CC8A97B" w14:textId="27957029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370AFF09" w14:textId="3BCF062C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18A08E7C" w14:textId="4D99592A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52966EA7" w14:textId="02AAB2A8" w:rsidR="005E3D78" w:rsidRPr="009E11AD" w:rsidRDefault="005E3D78" w:rsidP="005E3D78">
      <w:pPr>
        <w:pStyle w:val="Normlnweb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10. Hrubá motorika</w:t>
      </w:r>
    </w:p>
    <w:p w14:paraId="02DA4BAC" w14:textId="08ED9DFF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Samostatně sedí, leze, otáčí se, chodí s oporou, chodí samostatně, chodí do schodů </w:t>
      </w:r>
      <w:r w:rsidR="009E11AD"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t>a ze schodů se střídáním nohou, bez střídání nohou, zvládá poskoky, překážky a nerovnosti.</w:t>
      </w:r>
    </w:p>
    <w:p w14:paraId="6F4801EA" w14:textId="6476B039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Další dovednosti v oblasti motoriky: _____________________________________________</w:t>
      </w:r>
    </w:p>
    <w:p w14:paraId="72C7CF08" w14:textId="2C20C14F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6FDB5F66" w14:textId="73E61E8B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3D566978" w14:textId="55889908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11.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Důležité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informace, které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bychom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měli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11AD">
        <w:rPr>
          <w:rFonts w:ascii="Arial" w:hAnsi="Arial" w:cs="Arial"/>
          <w:b/>
          <w:bCs/>
          <w:color w:val="000000" w:themeColor="text1"/>
          <w:sz w:val="22"/>
          <w:szCs w:val="22"/>
        </w:rPr>
        <w:t>znát</w:t>
      </w:r>
      <w:r>
        <w:rPr>
          <w:rFonts w:ascii="Arial" w:hAnsi="Arial" w:cs="Arial"/>
          <w:color w:val="000000" w:themeColor="text1"/>
          <w:sz w:val="22"/>
          <w:szCs w:val="22"/>
        </w:rPr>
        <w:t>: __________________________________</w:t>
      </w:r>
    </w:p>
    <w:p w14:paraId="539B550C" w14:textId="688F908F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1769C16E" w14:textId="6C907A08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75F49005" w14:textId="1C2D7D57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409CA117" w14:textId="323C0FAA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1DCE3919" w14:textId="689E00AB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2D550D28" w14:textId="628E0423" w:rsidR="009E11AD" w:rsidRDefault="009E11AD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58EA930B" w14:textId="7198BD35" w:rsidR="009E11AD" w:rsidRDefault="009E11AD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00DEFB54" w14:textId="18762DD7" w:rsidR="009E11AD" w:rsidRDefault="009E11AD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2D784CDF" w14:textId="3E80ADB5" w:rsidR="009E11AD" w:rsidRDefault="009E11AD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0EB8D360" w14:textId="7ECBA870" w:rsidR="009E11AD" w:rsidRDefault="009E11AD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7AE744BD" w14:textId="77777777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8B6758" w14:textId="4BB04A16" w:rsidR="005E3D78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Krnově dne ______________________________________</w:t>
      </w:r>
    </w:p>
    <w:p w14:paraId="306FA680" w14:textId="441AB9FF" w:rsidR="005E3D78" w:rsidRPr="003747EA" w:rsidRDefault="005E3D78" w:rsidP="005E3D78">
      <w:pPr>
        <w:pStyle w:val="Normlnweb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Podpis zákonného zástupce ___________________________</w:t>
      </w:r>
    </w:p>
    <w:sectPr w:rsidR="005E3D78" w:rsidRPr="003747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73D60" w14:textId="77777777" w:rsidR="009D21B1" w:rsidRDefault="009D21B1" w:rsidP="004E4B8E">
      <w:pPr>
        <w:spacing w:after="0" w:line="240" w:lineRule="auto"/>
      </w:pPr>
      <w:r>
        <w:separator/>
      </w:r>
    </w:p>
  </w:endnote>
  <w:endnote w:type="continuationSeparator" w:id="0">
    <w:p w14:paraId="090257E1" w14:textId="77777777" w:rsidR="009D21B1" w:rsidRDefault="009D21B1" w:rsidP="004E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5C99" w14:textId="68F88DC5" w:rsidR="005F0A74" w:rsidRDefault="005F0A74" w:rsidP="005F0A74">
    <w:pPr>
      <w:pStyle w:val="Zpat"/>
      <w:tabs>
        <w:tab w:val="clear" w:pos="4536"/>
        <w:tab w:val="clear" w:pos="9072"/>
        <w:tab w:val="left" w:pos="3801"/>
        <w:tab w:val="left" w:pos="7783"/>
      </w:tabs>
      <w:rPr>
        <w:rFonts w:ascii="Arial" w:hAnsi="Arial" w:cs="Arial"/>
        <w:color w:val="0000FF"/>
        <w:sz w:val="16"/>
        <w:szCs w:val="16"/>
      </w:rPr>
    </w:pPr>
  </w:p>
  <w:p w14:paraId="5BF84CAC" w14:textId="77777777" w:rsidR="005F0A74" w:rsidRDefault="005F0A74" w:rsidP="005F0A74">
    <w:pPr>
      <w:pStyle w:val="Zpat"/>
      <w:tabs>
        <w:tab w:val="clear" w:pos="4536"/>
        <w:tab w:val="clear" w:pos="9072"/>
        <w:tab w:val="center" w:pos="5220"/>
        <w:tab w:val="right" w:pos="104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FD354" wp14:editId="0C8B2BBD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6095365" cy="635"/>
              <wp:effectExtent l="15240" t="22225" r="23495" b="1524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5365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93D23BE">
            <v:line id="Line 1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93dd" strokeweight="2.25pt" from="0,4.7pt" to="479.95pt,4.75pt" w14:anchorId="6A833B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"/>
          </w:pict>
        </mc:Fallback>
      </mc:AlternateContent>
    </w:r>
  </w:p>
  <w:p w14:paraId="0D69562D" w14:textId="7D0D7E60" w:rsidR="005F0A74" w:rsidRDefault="005F0A74" w:rsidP="005F0A74">
    <w:pPr>
      <w:pStyle w:val="Zpat"/>
      <w:tabs>
        <w:tab w:val="clear" w:pos="4536"/>
        <w:tab w:val="clear" w:pos="9072"/>
        <w:tab w:val="left" w:pos="0"/>
        <w:tab w:val="left" w:pos="1448"/>
        <w:tab w:val="left" w:pos="3801"/>
        <w:tab w:val="center" w:pos="5220"/>
        <w:tab w:val="left" w:pos="7783"/>
        <w:tab w:val="right" w:pos="10440"/>
      </w:tabs>
      <w:rPr>
        <w:rFonts w:ascii="Arial" w:hAnsi="Arial" w:cs="Arial"/>
        <w:sz w:val="16"/>
        <w:szCs w:val="16"/>
      </w:rPr>
    </w:pPr>
    <w:r w:rsidRPr="005F0A74">
      <w:rPr>
        <w:rFonts w:ascii="Arial" w:hAnsi="Arial" w:cs="Arial"/>
        <w:b/>
        <w:bCs/>
        <w:sz w:val="16"/>
        <w:szCs w:val="16"/>
      </w:rPr>
      <w:t xml:space="preserve">Mateřská škola, základní škola a střední škola Slezské diakonie                                                         </w:t>
    </w:r>
    <w:r>
      <w:rPr>
        <w:rFonts w:ascii="Arial" w:hAnsi="Arial" w:cs="Arial"/>
        <w:sz w:val="16"/>
        <w:szCs w:val="16"/>
      </w:rPr>
      <w:t>Bankovní spojení</w:t>
    </w:r>
  </w:p>
  <w:p w14:paraId="392DF488" w14:textId="58DD259C" w:rsidR="005F0A74" w:rsidRDefault="005F0A74" w:rsidP="005F0A74">
    <w:pPr>
      <w:pStyle w:val="Zpat"/>
      <w:tabs>
        <w:tab w:val="clear" w:pos="4536"/>
        <w:tab w:val="clear" w:pos="9072"/>
        <w:tab w:val="left" w:pos="0"/>
        <w:tab w:val="left" w:pos="1448"/>
        <w:tab w:val="left" w:pos="3801"/>
        <w:tab w:val="center" w:pos="5220"/>
        <w:tab w:val="left" w:pos="7783"/>
        <w:tab w:val="right" w:pos="104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SPC N 454/54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tel.: 733 142 402</w:t>
    </w:r>
    <w:r>
      <w:rPr>
        <w:rFonts w:ascii="Arial" w:hAnsi="Arial" w:cs="Arial"/>
        <w:sz w:val="16"/>
        <w:szCs w:val="16"/>
      </w:rPr>
      <w:tab/>
      <w:t xml:space="preserve">                                                     Komerční banka, a.s.</w:t>
    </w:r>
  </w:p>
  <w:p w14:paraId="11DDB62F" w14:textId="2493228D" w:rsidR="005F0A74" w:rsidRPr="005F0A74" w:rsidRDefault="005F0A74" w:rsidP="005F0A74">
    <w:pPr>
      <w:pStyle w:val="Zpat"/>
      <w:tabs>
        <w:tab w:val="clear" w:pos="4536"/>
        <w:tab w:val="clear" w:pos="9072"/>
        <w:tab w:val="left" w:pos="0"/>
        <w:tab w:val="left" w:pos="1448"/>
        <w:tab w:val="left" w:pos="3801"/>
        <w:tab w:val="center" w:pos="5220"/>
        <w:tab w:val="left" w:pos="7783"/>
        <w:tab w:val="right" w:pos="104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794 01 Krnov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F0A74">
      <w:rPr>
        <w:rFonts w:ascii="Arial" w:hAnsi="Arial" w:cs="Arial"/>
        <w:sz w:val="16"/>
        <w:szCs w:val="16"/>
      </w:rPr>
      <w:t xml:space="preserve">email: </w:t>
    </w:r>
    <w:hyperlink r:id="rId1" w:history="1">
      <w:r w:rsidRPr="005F0A74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veronika.zidkova@specialniskoly.cz</w:t>
      </w:r>
    </w:hyperlink>
    <w:r w:rsidRPr="005F0A74">
      <w:rPr>
        <w:rFonts w:ascii="Arial" w:hAnsi="Arial" w:cs="Arial"/>
        <w:sz w:val="16"/>
        <w:szCs w:val="16"/>
      </w:rPr>
      <w:t xml:space="preserve">            27-266 4200 207 / 0100</w:t>
    </w:r>
  </w:p>
  <w:p w14:paraId="7AA74932" w14:textId="4646323B" w:rsidR="005F0A74" w:rsidRPr="005F0A74" w:rsidRDefault="005F0A74" w:rsidP="005F0A74">
    <w:pPr>
      <w:pStyle w:val="Zpat"/>
      <w:tabs>
        <w:tab w:val="clear" w:pos="4536"/>
        <w:tab w:val="clear" w:pos="9072"/>
        <w:tab w:val="left" w:pos="0"/>
        <w:tab w:val="left" w:pos="1448"/>
        <w:tab w:val="left" w:pos="3801"/>
        <w:tab w:val="center" w:pos="5220"/>
        <w:tab w:val="left" w:pos="7783"/>
        <w:tab w:val="right" w:pos="10440"/>
      </w:tabs>
      <w:rPr>
        <w:rFonts w:ascii="Arial" w:hAnsi="Arial" w:cs="Arial"/>
        <w:sz w:val="16"/>
        <w:szCs w:val="16"/>
      </w:rPr>
    </w:pPr>
    <w:r w:rsidRPr="005F0A74">
      <w:rPr>
        <w:rFonts w:ascii="Arial" w:hAnsi="Arial" w:cs="Arial"/>
        <w:sz w:val="16"/>
        <w:szCs w:val="16"/>
      </w:rPr>
      <w:t>IČ: 69 59 40 91</w:t>
    </w:r>
    <w:r w:rsidRPr="005F0A74">
      <w:rPr>
        <w:rFonts w:ascii="Arial" w:hAnsi="Arial" w:cs="Arial"/>
        <w:sz w:val="16"/>
        <w:szCs w:val="16"/>
      </w:rPr>
      <w:tab/>
    </w:r>
    <w:r w:rsidRPr="005F0A74">
      <w:rPr>
        <w:rFonts w:ascii="Arial" w:hAnsi="Arial" w:cs="Arial"/>
        <w:sz w:val="16"/>
        <w:szCs w:val="16"/>
      </w:rPr>
      <w:tab/>
      <w:t>datová schránka: rvyjqka</w:t>
    </w:r>
  </w:p>
  <w:p w14:paraId="2E592589" w14:textId="32B94B33" w:rsidR="005F0A74" w:rsidRPr="005F0A74" w:rsidRDefault="005F0A74" w:rsidP="005F0A74">
    <w:pPr>
      <w:pStyle w:val="Zpat"/>
      <w:tabs>
        <w:tab w:val="clear" w:pos="4536"/>
        <w:tab w:val="clear" w:pos="9072"/>
        <w:tab w:val="left" w:pos="1448"/>
        <w:tab w:val="left" w:pos="3801"/>
        <w:tab w:val="center" w:pos="4820"/>
        <w:tab w:val="left" w:pos="7783"/>
        <w:tab w:val="right" w:pos="9639"/>
      </w:tabs>
      <w:rPr>
        <w:rFonts w:ascii="Arial" w:hAnsi="Arial" w:cs="Arial"/>
        <w:sz w:val="16"/>
        <w:szCs w:val="16"/>
      </w:rPr>
    </w:pPr>
    <w:r w:rsidRPr="00B74C85"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78611" w14:textId="77777777" w:rsidR="009D21B1" w:rsidRDefault="009D21B1" w:rsidP="004E4B8E">
      <w:pPr>
        <w:spacing w:after="0" w:line="240" w:lineRule="auto"/>
      </w:pPr>
      <w:r>
        <w:separator/>
      </w:r>
    </w:p>
  </w:footnote>
  <w:footnote w:type="continuationSeparator" w:id="0">
    <w:p w14:paraId="7B8A1AE4" w14:textId="77777777" w:rsidR="009D21B1" w:rsidRDefault="009D21B1" w:rsidP="004E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2396" w14:textId="77777777" w:rsidR="004E4B8E" w:rsidRDefault="004E4B8E" w:rsidP="004E4B8E">
    <w:pPr>
      <w:pStyle w:val="Zhlav"/>
    </w:pPr>
    <w:r>
      <w:rPr>
        <w:noProof/>
        <w:lang w:eastAsia="cs-CZ"/>
      </w:rPr>
      <w:drawing>
        <wp:inline distT="0" distB="0" distL="0" distR="0" wp14:anchorId="4C5C1B24" wp14:editId="6DAB3AA4">
          <wp:extent cx="2711450" cy="295917"/>
          <wp:effectExtent l="0" t="0" r="0" b="889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sd-new-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80" cy="304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120784" w14:textId="77777777" w:rsidR="004E4B8E" w:rsidRDefault="004E4B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EAA"/>
    <w:multiLevelType w:val="hybridMultilevel"/>
    <w:tmpl w:val="1BD4F810"/>
    <w:lvl w:ilvl="0" w:tplc="D42C4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B704E"/>
    <w:multiLevelType w:val="hybridMultilevel"/>
    <w:tmpl w:val="98FA1D88"/>
    <w:lvl w:ilvl="0" w:tplc="31C4A4F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996013">
    <w:abstractNumId w:val="0"/>
  </w:num>
  <w:num w:numId="2" w16cid:durableId="130188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06"/>
    <w:rsid w:val="00114640"/>
    <w:rsid w:val="001211CC"/>
    <w:rsid w:val="00184822"/>
    <w:rsid w:val="00243377"/>
    <w:rsid w:val="002F648B"/>
    <w:rsid w:val="00353D47"/>
    <w:rsid w:val="003747EA"/>
    <w:rsid w:val="003B2DDF"/>
    <w:rsid w:val="003F64CE"/>
    <w:rsid w:val="00451D7D"/>
    <w:rsid w:val="00482B31"/>
    <w:rsid w:val="004E4B8E"/>
    <w:rsid w:val="004F66DB"/>
    <w:rsid w:val="00534734"/>
    <w:rsid w:val="005754CA"/>
    <w:rsid w:val="00584C5B"/>
    <w:rsid w:val="00591628"/>
    <w:rsid w:val="005E3D78"/>
    <w:rsid w:val="005F0A74"/>
    <w:rsid w:val="00670393"/>
    <w:rsid w:val="0072070E"/>
    <w:rsid w:val="00733672"/>
    <w:rsid w:val="007B4C95"/>
    <w:rsid w:val="007C04ED"/>
    <w:rsid w:val="007D5941"/>
    <w:rsid w:val="008017C6"/>
    <w:rsid w:val="00802550"/>
    <w:rsid w:val="008562FC"/>
    <w:rsid w:val="00886DC4"/>
    <w:rsid w:val="00936D3F"/>
    <w:rsid w:val="00943D60"/>
    <w:rsid w:val="009A54F4"/>
    <w:rsid w:val="009D21B1"/>
    <w:rsid w:val="009E11AD"/>
    <w:rsid w:val="00AA24A7"/>
    <w:rsid w:val="00AF1BBB"/>
    <w:rsid w:val="00B142CA"/>
    <w:rsid w:val="00B369F9"/>
    <w:rsid w:val="00B60DED"/>
    <w:rsid w:val="00C00251"/>
    <w:rsid w:val="00C272B8"/>
    <w:rsid w:val="00C41C1C"/>
    <w:rsid w:val="00C8460B"/>
    <w:rsid w:val="00CC020F"/>
    <w:rsid w:val="00CD5DE9"/>
    <w:rsid w:val="00DA340D"/>
    <w:rsid w:val="00DE0E06"/>
    <w:rsid w:val="00E071B9"/>
    <w:rsid w:val="00E55A3A"/>
    <w:rsid w:val="00EA04DA"/>
    <w:rsid w:val="00EC6859"/>
    <w:rsid w:val="00F05A09"/>
    <w:rsid w:val="00F11F6C"/>
    <w:rsid w:val="00F6043B"/>
    <w:rsid w:val="00FD1263"/>
    <w:rsid w:val="616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51A02"/>
  <w15:chartTrackingRefBased/>
  <w15:docId w15:val="{FC2236CD-DB78-452B-A532-6F9BBA27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E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B8E"/>
  </w:style>
  <w:style w:type="paragraph" w:styleId="Zpat">
    <w:name w:val="footer"/>
    <w:basedOn w:val="Normln"/>
    <w:link w:val="ZpatChar"/>
    <w:unhideWhenUsed/>
    <w:rsid w:val="004E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B8E"/>
  </w:style>
  <w:style w:type="table" w:styleId="Mkatabulky">
    <w:name w:val="Table Grid"/>
    <w:basedOn w:val="Normlntabulka"/>
    <w:uiPriority w:val="39"/>
    <w:rsid w:val="004E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2550"/>
    <w:rPr>
      <w:b/>
      <w:bCs/>
    </w:rPr>
  </w:style>
  <w:style w:type="paragraph" w:styleId="Normlnweb">
    <w:name w:val="Normal (Web)"/>
    <w:basedOn w:val="Normln"/>
    <w:uiPriority w:val="99"/>
    <w:unhideWhenUsed/>
    <w:rsid w:val="0048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482B31"/>
  </w:style>
  <w:style w:type="character" w:styleId="Hypertextovodkaz">
    <w:name w:val="Hyperlink"/>
    <w:basedOn w:val="Standardnpsmoodstavce"/>
    <w:uiPriority w:val="99"/>
    <w:unhideWhenUsed/>
    <w:rsid w:val="005F0A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0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onika.zidkova@specialniskol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Veronika Židková</cp:lastModifiedBy>
  <cp:revision>3</cp:revision>
  <cp:lastPrinted>2024-11-26T09:32:00Z</cp:lastPrinted>
  <dcterms:created xsi:type="dcterms:W3CDTF">2025-01-29T09:07:00Z</dcterms:created>
  <dcterms:modified xsi:type="dcterms:W3CDTF">2025-05-02T05:15:00Z</dcterms:modified>
</cp:coreProperties>
</file>